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16" w:rsidRDefault="002D5A25" w:rsidP="002D5A25">
      <w:pPr>
        <w:pStyle w:val="ConsPlusNonformat"/>
        <w:jc w:val="both"/>
        <w:rPr>
          <w:rFonts w:ascii="Times New Roman" w:hAnsi="Times New Roman" w:cs="Times New Roman"/>
          <w:sz w:val="24"/>
          <w:szCs w:val="24"/>
        </w:rPr>
      </w:pPr>
      <w:r w:rsidRPr="00E31D16">
        <w:rPr>
          <w:rFonts w:ascii="Times New Roman" w:hAnsi="Times New Roman" w:cs="Times New Roman"/>
          <w:sz w:val="24"/>
          <w:szCs w:val="24"/>
        </w:rPr>
        <w:t xml:space="preserve">                                                    </w:t>
      </w:r>
      <w:r w:rsidR="00E31D16">
        <w:rPr>
          <w:rFonts w:ascii="Times New Roman" w:hAnsi="Times New Roman" w:cs="Times New Roman"/>
          <w:sz w:val="24"/>
          <w:szCs w:val="24"/>
        </w:rPr>
        <w:t xml:space="preserve">                                          </w:t>
      </w:r>
      <w:r w:rsidRPr="00E31D16">
        <w:rPr>
          <w:rFonts w:ascii="Times New Roman" w:hAnsi="Times New Roman" w:cs="Times New Roman"/>
          <w:sz w:val="24"/>
          <w:szCs w:val="24"/>
        </w:rPr>
        <w:t xml:space="preserve">   </w:t>
      </w:r>
      <w:r w:rsidR="00E31D16">
        <w:rPr>
          <w:rFonts w:ascii="Times New Roman" w:hAnsi="Times New Roman" w:cs="Times New Roman"/>
          <w:sz w:val="24"/>
          <w:szCs w:val="24"/>
        </w:rPr>
        <w:t>Политика у</w:t>
      </w:r>
      <w:r w:rsidR="00E31D16" w:rsidRPr="00E31D16">
        <w:rPr>
          <w:rFonts w:ascii="Times New Roman" w:hAnsi="Times New Roman" w:cs="Times New Roman"/>
          <w:sz w:val="24"/>
          <w:szCs w:val="24"/>
        </w:rPr>
        <w:t>тверждена приказом</w:t>
      </w:r>
      <w:r w:rsidR="00E31D16">
        <w:rPr>
          <w:rFonts w:ascii="Times New Roman" w:hAnsi="Times New Roman" w:cs="Times New Roman"/>
          <w:sz w:val="24"/>
          <w:szCs w:val="24"/>
        </w:rPr>
        <w:t xml:space="preserve"> </w:t>
      </w:r>
    </w:p>
    <w:p w:rsidR="00E31D16" w:rsidRDefault="00E31D16" w:rsidP="002D5A2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ГАУ ТО «Казанский ветцентр» от </w:t>
      </w:r>
    </w:p>
    <w:p w:rsidR="00E31D16" w:rsidRDefault="00E31D16" w:rsidP="002D5A2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20.12.2023 №8-ос                  </w:t>
      </w:r>
    </w:p>
    <w:p w:rsidR="00E31D16" w:rsidRDefault="00E31D16" w:rsidP="002D5A2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E31D16" w:rsidRPr="00BC3030" w:rsidRDefault="00E31D16" w:rsidP="002D5A2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2D5A25" w:rsidRPr="00BC3030" w:rsidRDefault="002D5A25" w:rsidP="002D5A25">
      <w:pPr>
        <w:pStyle w:val="ConsPlusNonformat"/>
        <w:jc w:val="both"/>
        <w:rPr>
          <w:rFonts w:ascii="Times New Roman" w:hAnsi="Times New Roman" w:cs="Times New Roman"/>
          <w:sz w:val="24"/>
          <w:szCs w:val="24"/>
        </w:rPr>
      </w:pPr>
      <w:r w:rsidRPr="00BC303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D1677" w:rsidRDefault="003D1677" w:rsidP="004C0E24">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Политика ГАУ ТО «Казанский межрайонный центр ветеринарии» </w:t>
      </w: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в отношении обработки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1. Общие положения</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1.1. Настоящая Политика </w:t>
      </w:r>
      <w:r w:rsidR="003D1677" w:rsidRPr="003D1677">
        <w:rPr>
          <w:rFonts w:ascii="Times New Roman" w:hAnsi="Times New Roman"/>
          <w:bCs/>
          <w:sz w:val="24"/>
          <w:szCs w:val="24"/>
          <w:lang w:eastAsia="ru-RU"/>
        </w:rPr>
        <w:t xml:space="preserve">ГАУ ТО «Казанский </w:t>
      </w:r>
      <w:r w:rsidR="003D1677">
        <w:rPr>
          <w:rFonts w:ascii="Times New Roman" w:hAnsi="Times New Roman"/>
          <w:bCs/>
          <w:sz w:val="24"/>
          <w:szCs w:val="24"/>
          <w:lang w:eastAsia="ru-RU"/>
        </w:rPr>
        <w:t xml:space="preserve">межрайонный центр </w:t>
      </w:r>
      <w:r w:rsidR="003D1677" w:rsidRPr="003D1677">
        <w:rPr>
          <w:rFonts w:ascii="Times New Roman" w:hAnsi="Times New Roman"/>
          <w:bCs/>
          <w:sz w:val="24"/>
          <w:szCs w:val="24"/>
          <w:lang w:eastAsia="ru-RU"/>
        </w:rPr>
        <w:t>вет</w:t>
      </w:r>
      <w:r w:rsidR="003D1677">
        <w:rPr>
          <w:rFonts w:ascii="Times New Roman" w:hAnsi="Times New Roman"/>
          <w:bCs/>
          <w:sz w:val="24"/>
          <w:szCs w:val="24"/>
          <w:lang w:eastAsia="ru-RU"/>
        </w:rPr>
        <w:t>еринарии</w:t>
      </w:r>
      <w:r w:rsidR="003D1677" w:rsidRPr="003D1677">
        <w:rPr>
          <w:rFonts w:ascii="Times New Roman" w:hAnsi="Times New Roman"/>
          <w:bCs/>
          <w:sz w:val="24"/>
          <w:szCs w:val="24"/>
          <w:lang w:eastAsia="ru-RU"/>
        </w:rPr>
        <w:t>»</w:t>
      </w:r>
      <w:r w:rsidR="003D1677">
        <w:rPr>
          <w:rFonts w:ascii="Times New Roman" w:hAnsi="Times New Roman"/>
          <w:bCs/>
          <w:sz w:val="24"/>
          <w:szCs w:val="24"/>
          <w:lang w:eastAsia="ru-RU"/>
        </w:rPr>
        <w:t xml:space="preserve"> </w:t>
      </w:r>
      <w:r w:rsidRPr="004C0E24">
        <w:rPr>
          <w:rFonts w:ascii="Times New Roman" w:hAnsi="Times New Roman"/>
          <w:sz w:val="24"/>
          <w:szCs w:val="24"/>
          <w:lang w:eastAsia="ru-RU"/>
        </w:rPr>
        <w:t>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1.2. Политика действует в отношении всех персональных данных, которые обрабатывает </w:t>
      </w:r>
      <w:r w:rsidR="003D1677" w:rsidRPr="003D1677">
        <w:rPr>
          <w:rFonts w:ascii="Times New Roman" w:hAnsi="Times New Roman"/>
          <w:bCs/>
          <w:sz w:val="24"/>
          <w:szCs w:val="24"/>
          <w:lang w:eastAsia="ru-RU"/>
        </w:rPr>
        <w:t>ГАУ ТО «</w:t>
      </w:r>
      <w:r w:rsidR="003D1677">
        <w:rPr>
          <w:rFonts w:ascii="Times New Roman" w:hAnsi="Times New Roman"/>
          <w:bCs/>
          <w:sz w:val="24"/>
          <w:szCs w:val="24"/>
          <w:lang w:eastAsia="ru-RU"/>
        </w:rPr>
        <w:t>Казанский межрайонный центр ветеринарии</w:t>
      </w:r>
      <w:r w:rsidR="003D1677" w:rsidRPr="003D1677">
        <w:rPr>
          <w:rFonts w:ascii="Times New Roman" w:hAnsi="Times New Roman"/>
          <w:bCs/>
          <w:sz w:val="24"/>
          <w:szCs w:val="24"/>
          <w:lang w:eastAsia="ru-RU"/>
        </w:rPr>
        <w:t>»</w:t>
      </w:r>
      <w:r w:rsidR="003D1677">
        <w:rPr>
          <w:rFonts w:ascii="Times New Roman" w:hAnsi="Times New Roman"/>
          <w:bCs/>
          <w:sz w:val="24"/>
          <w:szCs w:val="24"/>
          <w:lang w:eastAsia="ru-RU"/>
        </w:rPr>
        <w:t xml:space="preserve"> </w:t>
      </w:r>
      <w:r w:rsidRPr="004C0E24">
        <w:rPr>
          <w:rFonts w:ascii="Times New Roman" w:hAnsi="Times New Roman"/>
          <w:sz w:val="24"/>
          <w:szCs w:val="24"/>
          <w:lang w:eastAsia="ru-RU"/>
        </w:rPr>
        <w:t xml:space="preserve"> (далее - Оператор, </w:t>
      </w:r>
      <w:r w:rsidR="003D1677">
        <w:rPr>
          <w:rFonts w:ascii="Times New Roman" w:hAnsi="Times New Roman"/>
          <w:sz w:val="24"/>
          <w:szCs w:val="24"/>
          <w:lang w:eastAsia="ru-RU"/>
        </w:rPr>
        <w:t>ГАУ ТО «Казанский ветцентр»</w:t>
      </w:r>
      <w:r w:rsidRPr="004C0E24">
        <w:rPr>
          <w:rFonts w:ascii="Times New Roman" w:hAnsi="Times New Roman"/>
          <w:sz w:val="24"/>
          <w:szCs w:val="24"/>
          <w:lang w:eastAsia="ru-RU"/>
        </w:rPr>
        <w:t>).</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0" w:name="sub_1012"/>
      <w:bookmarkEnd w:id="0"/>
      <w:r w:rsidRPr="004C0E24">
        <w:rPr>
          <w:rFonts w:ascii="Times New Roman" w:hAnsi="Times New Roman"/>
          <w:sz w:val="24"/>
          <w:szCs w:val="24"/>
          <w:lang w:eastAsia="ru-RU"/>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4C0E24" w:rsidRPr="00A216C6"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 w:name="sub_1013"/>
      <w:bookmarkEnd w:id="1"/>
      <w:r w:rsidRPr="004C0E24">
        <w:rPr>
          <w:rFonts w:ascii="Times New Roman" w:hAnsi="Times New Roman"/>
          <w:sz w:val="24"/>
          <w:szCs w:val="24"/>
          <w:lang w:eastAsia="ru-RU"/>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2" w:name="sub_12"/>
      <w:bookmarkStart w:id="3" w:name="sub_1014"/>
      <w:bookmarkEnd w:id="2"/>
      <w:bookmarkEnd w:id="3"/>
      <w:r w:rsidRPr="004C0E24">
        <w:rPr>
          <w:rFonts w:ascii="Times New Roman" w:hAnsi="Times New Roman"/>
          <w:sz w:val="24"/>
          <w:szCs w:val="24"/>
          <w:lang w:eastAsia="ru-RU"/>
        </w:rPr>
        <w:t>1.5. Основные понятия, используемые в Политике:</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4" w:name="sub_121"/>
      <w:bookmarkEnd w:id="4"/>
      <w:r w:rsidRPr="004C0E24">
        <w:rPr>
          <w:rFonts w:ascii="Times New Roman" w:hAnsi="Times New Roman"/>
          <w:b/>
          <w:bCs/>
          <w:sz w:val="24"/>
          <w:szCs w:val="24"/>
          <w:lang w:eastAsia="ru-RU"/>
        </w:rPr>
        <w:t>персональные данные</w:t>
      </w:r>
      <w:r w:rsidRPr="004C0E24">
        <w:rPr>
          <w:rFonts w:ascii="Times New Roman" w:hAnsi="Times New Roman"/>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5" w:name="sub_129"/>
      <w:bookmarkStart w:id="6" w:name="sub_122"/>
      <w:bookmarkEnd w:id="5"/>
      <w:bookmarkEnd w:id="6"/>
      <w:r w:rsidRPr="004C0E24">
        <w:rPr>
          <w:rFonts w:ascii="Times New Roman" w:hAnsi="Times New Roman"/>
          <w:b/>
          <w:bCs/>
          <w:sz w:val="24"/>
          <w:szCs w:val="24"/>
          <w:lang w:eastAsia="ru-RU"/>
        </w:rPr>
        <w:t>оператор персональных данных (оператор)</w:t>
      </w:r>
      <w:r w:rsidRPr="004C0E24">
        <w:rPr>
          <w:rFonts w:ascii="Times New Roman" w:hAnsi="Times New Roman"/>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b/>
          <w:bCs/>
          <w:sz w:val="24"/>
          <w:szCs w:val="24"/>
          <w:lang w:eastAsia="ru-RU"/>
        </w:rPr>
        <w:t>обработка персональных данных</w:t>
      </w:r>
      <w:r w:rsidRPr="004C0E24">
        <w:rPr>
          <w:rFonts w:ascii="Times New Roman" w:hAnsi="Times New Roman"/>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сбор;</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запись;</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систематизацию;</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накопление;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хранение;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уточнение (обновление, изменение);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извлечение;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использование;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передачу (распространение, предоставление, доступ);</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обезличивание;</w:t>
      </w:r>
    </w:p>
    <w:p w:rsid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блокирование;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удаление;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уничтожение;</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7" w:name="sub_123"/>
      <w:bookmarkEnd w:id="7"/>
      <w:r w:rsidRPr="004C0E24">
        <w:rPr>
          <w:rFonts w:ascii="Times New Roman" w:hAnsi="Times New Roman"/>
          <w:b/>
          <w:bCs/>
          <w:sz w:val="24"/>
          <w:szCs w:val="24"/>
          <w:lang w:eastAsia="ru-RU"/>
        </w:rPr>
        <w:lastRenderedPageBreak/>
        <w:t>автоматизированная обработка персональных данных</w:t>
      </w:r>
      <w:r w:rsidRPr="004C0E24">
        <w:rPr>
          <w:rFonts w:ascii="Times New Roman" w:hAnsi="Times New Roman"/>
          <w:sz w:val="24"/>
          <w:szCs w:val="24"/>
          <w:lang w:eastAsia="ru-RU"/>
        </w:rPr>
        <w:t xml:space="preserve"> - обработка персональных данных с помощью средств вычислительной техники;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8" w:name="sub_124"/>
      <w:bookmarkEnd w:id="8"/>
      <w:r w:rsidRPr="004C0E24">
        <w:rPr>
          <w:rFonts w:ascii="Times New Roman" w:hAnsi="Times New Roman"/>
          <w:b/>
          <w:bCs/>
          <w:sz w:val="24"/>
          <w:szCs w:val="24"/>
          <w:lang w:eastAsia="ru-RU"/>
        </w:rPr>
        <w:t>распространение персональных данных</w:t>
      </w:r>
      <w:r w:rsidRPr="004C0E24">
        <w:rPr>
          <w:rFonts w:ascii="Times New Roman" w:hAnsi="Times New Roman"/>
          <w:sz w:val="24"/>
          <w:szCs w:val="24"/>
          <w:lang w:eastAsia="ru-RU"/>
        </w:rPr>
        <w:t xml:space="preserve"> - действия, направленные на раскрытие персональных данных неопределенному кругу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9" w:name="sub_125"/>
      <w:bookmarkEnd w:id="9"/>
      <w:r w:rsidRPr="004C0E24">
        <w:rPr>
          <w:rFonts w:ascii="Times New Roman" w:hAnsi="Times New Roman"/>
          <w:b/>
          <w:bCs/>
          <w:sz w:val="24"/>
          <w:szCs w:val="24"/>
          <w:lang w:eastAsia="ru-RU"/>
        </w:rPr>
        <w:t>предоставление персональных данных</w:t>
      </w:r>
      <w:r w:rsidRPr="004C0E24">
        <w:rPr>
          <w:rFonts w:ascii="Times New Roman" w:hAnsi="Times New Roman"/>
          <w:sz w:val="24"/>
          <w:szCs w:val="24"/>
          <w:lang w:eastAsia="ru-RU"/>
        </w:rPr>
        <w:t xml:space="preserve"> - действия, направленные на раскрытие персональных данных определенному лицу или определенному кругу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0" w:name="sub_126"/>
      <w:bookmarkEnd w:id="10"/>
      <w:r w:rsidRPr="004C0E24">
        <w:rPr>
          <w:rFonts w:ascii="Times New Roman" w:hAnsi="Times New Roman"/>
          <w:b/>
          <w:bCs/>
          <w:sz w:val="24"/>
          <w:szCs w:val="24"/>
          <w:lang w:eastAsia="ru-RU"/>
        </w:rPr>
        <w:t>блокирование персональных данных</w:t>
      </w:r>
      <w:r w:rsidRPr="004C0E24">
        <w:rPr>
          <w:rFonts w:ascii="Times New Roman" w:hAnsi="Times New Roman"/>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1" w:name="sub_127"/>
      <w:bookmarkEnd w:id="11"/>
      <w:r w:rsidRPr="004C0E24">
        <w:rPr>
          <w:rFonts w:ascii="Times New Roman" w:hAnsi="Times New Roman"/>
          <w:b/>
          <w:bCs/>
          <w:sz w:val="24"/>
          <w:szCs w:val="24"/>
          <w:lang w:eastAsia="ru-RU"/>
        </w:rPr>
        <w:t>уничтожение персональных данных</w:t>
      </w:r>
      <w:r w:rsidRPr="004C0E24">
        <w:rPr>
          <w:rFonts w:ascii="Times New Roman" w:hAnsi="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2" w:name="sub_128"/>
      <w:bookmarkEnd w:id="12"/>
      <w:r w:rsidRPr="004C0E24">
        <w:rPr>
          <w:rFonts w:ascii="Times New Roman" w:hAnsi="Times New Roman"/>
          <w:b/>
          <w:bCs/>
          <w:sz w:val="24"/>
          <w:szCs w:val="24"/>
          <w:lang w:eastAsia="ru-RU"/>
        </w:rPr>
        <w:t>обезличивание персональных данных</w:t>
      </w:r>
      <w:r w:rsidRPr="004C0E24">
        <w:rPr>
          <w:rFonts w:ascii="Times New Roman" w:hAnsi="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b/>
          <w:bCs/>
          <w:sz w:val="24"/>
          <w:szCs w:val="24"/>
          <w:lang w:eastAsia="ru-RU"/>
        </w:rPr>
        <w:t>информационная система персональных данных</w:t>
      </w:r>
      <w:r w:rsidRPr="004C0E24">
        <w:rPr>
          <w:rFonts w:ascii="Times New Roman" w:hAnsi="Times New Roman"/>
          <w:sz w:val="24"/>
          <w:szCs w:val="24"/>
          <w:lang w:eastAsia="ru-RU"/>
        </w:rPr>
        <w:t xml:space="preserve"> - совокупность содержащихся в базах данных персональных данных и обеспечивающих их обработку информационных т</w:t>
      </w:r>
      <w:r w:rsidR="00536FC2">
        <w:rPr>
          <w:rFonts w:ascii="Times New Roman" w:hAnsi="Times New Roman"/>
          <w:sz w:val="24"/>
          <w:szCs w:val="24"/>
          <w:lang w:eastAsia="ru-RU"/>
        </w:rPr>
        <w:t>ехнологий и технических средств.</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 Основные права и обязанности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1.6.1. Оператор</w:t>
      </w:r>
      <w:r w:rsidRPr="004C0E24">
        <w:rPr>
          <w:rFonts w:ascii="Times New Roman" w:hAnsi="Times New Roman"/>
          <w:b/>
          <w:bCs/>
          <w:sz w:val="24"/>
          <w:szCs w:val="24"/>
          <w:lang w:eastAsia="ru-RU"/>
        </w:rPr>
        <w:t xml:space="preserve"> </w:t>
      </w:r>
      <w:r w:rsidRPr="004C0E24">
        <w:rPr>
          <w:rFonts w:ascii="Times New Roman" w:hAnsi="Times New Roman"/>
          <w:sz w:val="24"/>
          <w:szCs w:val="24"/>
          <w:lang w:eastAsia="ru-RU"/>
        </w:rPr>
        <w:t>имеет право:</w:t>
      </w:r>
    </w:p>
    <w:p w:rsidR="004C0E24" w:rsidRPr="004C0E24" w:rsidRDefault="004C0E24" w:rsidP="004C0E24">
      <w:pPr>
        <w:numPr>
          <w:ilvl w:val="0"/>
          <w:numId w:val="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4C0E24" w:rsidRPr="004C0E24" w:rsidRDefault="004C0E24" w:rsidP="00536FC2">
      <w:pPr>
        <w:numPr>
          <w:ilvl w:val="0"/>
          <w:numId w:val="2"/>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r w:rsidR="00536FC2" w:rsidRPr="00536FC2">
        <w:rPr>
          <w:rFonts w:ascii="Times New Roman" w:hAnsi="Times New Roman"/>
          <w:sz w:val="24"/>
          <w:szCs w:val="24"/>
          <w:lang w:eastAsia="ru-RU"/>
        </w:rPr>
        <w:t>,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r w:rsidRPr="004C0E24">
        <w:rPr>
          <w:rFonts w:ascii="Times New Roman" w:hAnsi="Times New Roman"/>
          <w:sz w:val="24"/>
          <w:szCs w:val="24"/>
          <w:lang w:eastAsia="ru-RU"/>
        </w:rPr>
        <w:t>;</w:t>
      </w:r>
    </w:p>
    <w:p w:rsidR="004C0E24" w:rsidRPr="004C0E24" w:rsidRDefault="004C0E24" w:rsidP="004C0E24">
      <w:pPr>
        <w:numPr>
          <w:ilvl w:val="0"/>
          <w:numId w:val="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1.6.2. Оператор</w:t>
      </w:r>
      <w:r w:rsidRPr="004C0E24">
        <w:rPr>
          <w:rFonts w:ascii="Times New Roman" w:hAnsi="Times New Roman"/>
          <w:b/>
          <w:bCs/>
          <w:sz w:val="24"/>
          <w:szCs w:val="24"/>
          <w:lang w:eastAsia="ru-RU"/>
        </w:rPr>
        <w:t xml:space="preserve"> </w:t>
      </w:r>
      <w:r w:rsidRPr="004C0E24">
        <w:rPr>
          <w:rFonts w:ascii="Times New Roman" w:hAnsi="Times New Roman"/>
          <w:sz w:val="24"/>
          <w:szCs w:val="24"/>
          <w:lang w:eastAsia="ru-RU"/>
        </w:rPr>
        <w:t>обязан:</w:t>
      </w:r>
    </w:p>
    <w:p w:rsidR="004C0E24" w:rsidRPr="004C0E24" w:rsidRDefault="004C0E24" w:rsidP="004C0E24">
      <w:pPr>
        <w:numPr>
          <w:ilvl w:val="0"/>
          <w:numId w:val="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организовывать обработку персональных данных в соответствии с требованиями Закона о персональных данных;</w:t>
      </w:r>
    </w:p>
    <w:p w:rsidR="004C0E24" w:rsidRPr="004C0E24" w:rsidRDefault="004C0E24" w:rsidP="004C0E24">
      <w:pPr>
        <w:numPr>
          <w:ilvl w:val="0"/>
          <w:numId w:val="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4C0E24" w:rsidRDefault="00536FC2" w:rsidP="00536FC2">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536FC2">
        <w:rPr>
          <w:rFonts w:ascii="Times New Roman" w:hAnsi="Times New Roman"/>
          <w:sz w:val="24"/>
          <w:szCs w:val="24"/>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rsidR="00536FC2" w:rsidRPr="004C0E24" w:rsidRDefault="00536FC2" w:rsidP="00536FC2">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536FC2">
        <w:rPr>
          <w:rFonts w:ascii="Times New Roman" w:hAnsi="Times New Roman"/>
          <w:sz w:val="24"/>
          <w:szCs w:val="24"/>
          <w:lang w:eastAsia="ru-RU"/>
        </w:rPr>
        <w:t xml:space="preserve">в порядке, определенном федеральным органом исполнительной власти, уполномоченным в области обеспечения безопасности, обеспечивать взаимодействие </w:t>
      </w:r>
      <w:r w:rsidRPr="00536FC2">
        <w:rPr>
          <w:rFonts w:ascii="Times New Roman" w:hAnsi="Times New Roman"/>
          <w:sz w:val="24"/>
          <w:szCs w:val="24"/>
          <w:lang w:eastAsia="ru-RU"/>
        </w:rPr>
        <w:lastRenderedPageBreak/>
        <w:t>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1.7. Основные права субъекта персональных данных. Субъект персональных данных имеет право:</w:t>
      </w:r>
    </w:p>
    <w:p w:rsidR="004C0E24" w:rsidRPr="004C0E24" w:rsidRDefault="004C0E24" w:rsidP="004C0E24">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4C0E24" w:rsidRPr="004C0E24" w:rsidRDefault="004C0E24" w:rsidP="004C0E24">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D0BC3" w:rsidRPr="00AD0BC3" w:rsidRDefault="00AD0BC3" w:rsidP="00AD0BC3">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дать предварительное согласие на обработку персональных данных в целях продвижения на рынке товаров, работ и услуг;</w:t>
      </w:r>
    </w:p>
    <w:p w:rsidR="004C0E24" w:rsidRPr="004C0E24" w:rsidRDefault="004C0E24" w:rsidP="004C0E24">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обжаловать в Роскомнадзоре или в судебном порядке неправомерные действия или бездействие Оператора</w:t>
      </w:r>
      <w:r w:rsidRPr="00AD0BC3">
        <w:rPr>
          <w:rFonts w:ascii="Times New Roman" w:hAnsi="Times New Roman"/>
          <w:sz w:val="24"/>
          <w:szCs w:val="24"/>
          <w:lang w:eastAsia="ru-RU"/>
        </w:rPr>
        <w:t xml:space="preserve"> </w:t>
      </w:r>
      <w:r w:rsidRPr="004C0E24">
        <w:rPr>
          <w:rFonts w:ascii="Times New Roman" w:hAnsi="Times New Roman"/>
          <w:sz w:val="24"/>
          <w:szCs w:val="24"/>
          <w:lang w:eastAsia="ru-RU"/>
        </w:rPr>
        <w:t>при обработке его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1.9. Ответственность за нарушение требований законодательства Российской Федерации и нормативных актов </w:t>
      </w:r>
      <w:r w:rsidR="00DD656D">
        <w:rPr>
          <w:rFonts w:ascii="Times New Roman" w:hAnsi="Times New Roman"/>
          <w:sz w:val="24"/>
          <w:szCs w:val="24"/>
          <w:lang w:eastAsia="ru-RU"/>
        </w:rPr>
        <w:t>ГАУ ТО «Казанский ветцентр»</w:t>
      </w:r>
      <w:r w:rsidRPr="004C0E24">
        <w:rPr>
          <w:rFonts w:ascii="Times New Roman" w:hAnsi="Times New Roman"/>
          <w:sz w:val="24"/>
          <w:szCs w:val="24"/>
          <w:lang w:eastAsia="ru-RU"/>
        </w:rPr>
        <w:t xml:space="preserve"> в сфере обработки и защиты персональных данных определяется в соответствии с законодательством Российской Федерации.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2. Цели сбора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3" w:name="sub_21"/>
      <w:bookmarkEnd w:id="13"/>
      <w:r w:rsidRPr="004C0E24">
        <w:rPr>
          <w:rFonts w:ascii="Times New Roman" w:hAnsi="Times New Roman"/>
          <w:sz w:val="24"/>
          <w:szCs w:val="24"/>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2.2. Обработке подлежат только персональные данные, которые отвечают целям их обработки.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2.3. Обработка Оператором персональных данных осуществляется в следующих целях:</w:t>
      </w:r>
    </w:p>
    <w:p w:rsidR="004C0E24" w:rsidRPr="00DD656D" w:rsidRDefault="004C0E24" w:rsidP="000651CE">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DD656D">
        <w:rPr>
          <w:rFonts w:ascii="Times New Roman" w:hAnsi="Times New Roman"/>
          <w:sz w:val="24"/>
          <w:szCs w:val="24"/>
          <w:lang w:eastAsia="ru-RU"/>
        </w:rPr>
        <w:t xml:space="preserve">осуществление своей деятельности в соответствии с уставом </w:t>
      </w:r>
      <w:r w:rsidR="00DD656D" w:rsidRPr="00DD656D">
        <w:rPr>
          <w:rFonts w:ascii="Times New Roman" w:hAnsi="Times New Roman"/>
          <w:sz w:val="24"/>
          <w:szCs w:val="24"/>
          <w:lang w:eastAsia="ru-RU"/>
        </w:rPr>
        <w:t>ГАУ ТО «Казанский ветцентр»</w:t>
      </w:r>
      <w:r w:rsidR="00AD0BC3" w:rsidRPr="00DD656D">
        <w:rPr>
          <w:rFonts w:ascii="Times New Roman" w:hAnsi="Times New Roman"/>
          <w:sz w:val="24"/>
          <w:szCs w:val="24"/>
          <w:lang w:eastAsia="ru-RU"/>
        </w:rPr>
        <w:t>, в том числе заключение и исполнение договоров с контрагентами</w:t>
      </w:r>
      <w:r w:rsidRPr="00DD656D">
        <w:rPr>
          <w:rFonts w:ascii="Times New Roman" w:hAnsi="Times New Roman"/>
          <w:sz w:val="24"/>
          <w:szCs w:val="24"/>
          <w:lang w:eastAsia="ru-RU"/>
        </w:rPr>
        <w:t>;</w:t>
      </w:r>
    </w:p>
    <w:p w:rsidR="00AD0BC3" w:rsidRDefault="00AD0BC3" w:rsidP="004C0E24">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 xml:space="preserve">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w:t>
      </w:r>
      <w:r w:rsidR="00E707DB" w:rsidRPr="00E707DB">
        <w:rPr>
          <w:rFonts w:ascii="Times New Roman" w:hAnsi="Times New Roman"/>
          <w:sz w:val="24"/>
          <w:szCs w:val="24"/>
          <w:lang w:eastAsia="ru-RU"/>
        </w:rPr>
        <w:t>системах обязательного пенсионного страхования и обязательного социального страхования</w:t>
      </w:r>
      <w:r w:rsidR="00E707DB">
        <w:t>;</w:t>
      </w:r>
    </w:p>
    <w:p w:rsidR="004C0E24" w:rsidRPr="004C0E24" w:rsidRDefault="004C0E24" w:rsidP="004C0E24">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осуществление пропускного режима.</w:t>
      </w:r>
    </w:p>
    <w:p w:rsidR="00A216C6" w:rsidRPr="00AD0BC3" w:rsidRDefault="00A216C6"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3. Правовые основания обработки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Конституция Российской Федерации;</w:t>
      </w:r>
    </w:p>
    <w:p w:rsidR="004C0E24" w:rsidRPr="004C0E24" w:rsidRDefault="004C0E24" w:rsidP="00DD656D">
      <w:pPr>
        <w:numPr>
          <w:ilvl w:val="0"/>
          <w:numId w:val="6"/>
        </w:numPr>
        <w:tabs>
          <w:tab w:val="clear" w:pos="540"/>
        </w:tabs>
        <w:autoSpaceDE w:val="0"/>
        <w:autoSpaceDN w:val="0"/>
        <w:adjustRightInd w:val="0"/>
        <w:spacing w:after="0" w:line="240" w:lineRule="auto"/>
        <w:ind w:left="539"/>
        <w:jc w:val="both"/>
        <w:rPr>
          <w:rFonts w:ascii="Times New Roman" w:hAnsi="Times New Roman"/>
          <w:sz w:val="24"/>
          <w:szCs w:val="24"/>
          <w:lang w:eastAsia="ru-RU"/>
        </w:rPr>
      </w:pPr>
      <w:r w:rsidRPr="004C0E24">
        <w:rPr>
          <w:rFonts w:ascii="Times New Roman" w:hAnsi="Times New Roman"/>
          <w:sz w:val="24"/>
          <w:szCs w:val="24"/>
          <w:lang w:eastAsia="ru-RU"/>
        </w:rPr>
        <w:t>Гражданский кодекс Российской Федерации;</w:t>
      </w:r>
    </w:p>
    <w:p w:rsidR="004C0E24" w:rsidRPr="004C0E24" w:rsidRDefault="004C0E24" w:rsidP="00DD656D">
      <w:pPr>
        <w:numPr>
          <w:ilvl w:val="0"/>
          <w:numId w:val="6"/>
        </w:numPr>
        <w:tabs>
          <w:tab w:val="clear" w:pos="540"/>
        </w:tabs>
        <w:autoSpaceDE w:val="0"/>
        <w:autoSpaceDN w:val="0"/>
        <w:adjustRightInd w:val="0"/>
        <w:spacing w:after="0" w:line="240" w:lineRule="auto"/>
        <w:ind w:left="539"/>
        <w:jc w:val="both"/>
        <w:rPr>
          <w:rFonts w:ascii="Times New Roman" w:hAnsi="Times New Roman"/>
          <w:sz w:val="24"/>
          <w:szCs w:val="24"/>
          <w:lang w:eastAsia="ru-RU"/>
        </w:rPr>
      </w:pPr>
      <w:r w:rsidRPr="004C0E24">
        <w:rPr>
          <w:rFonts w:ascii="Times New Roman" w:hAnsi="Times New Roman"/>
          <w:sz w:val="24"/>
          <w:szCs w:val="24"/>
          <w:lang w:eastAsia="ru-RU"/>
        </w:rPr>
        <w:t>Трудовой кодекс Российской Федерации;</w:t>
      </w:r>
    </w:p>
    <w:p w:rsidR="004C0E24" w:rsidRPr="004C0E24" w:rsidRDefault="004C0E24" w:rsidP="00DD656D">
      <w:pPr>
        <w:numPr>
          <w:ilvl w:val="0"/>
          <w:numId w:val="6"/>
        </w:numPr>
        <w:tabs>
          <w:tab w:val="clear" w:pos="540"/>
        </w:tabs>
        <w:autoSpaceDE w:val="0"/>
        <w:autoSpaceDN w:val="0"/>
        <w:adjustRightInd w:val="0"/>
        <w:spacing w:after="0" w:line="240" w:lineRule="auto"/>
        <w:ind w:left="539"/>
        <w:jc w:val="both"/>
        <w:rPr>
          <w:rFonts w:ascii="Times New Roman" w:hAnsi="Times New Roman"/>
          <w:sz w:val="24"/>
          <w:szCs w:val="24"/>
          <w:lang w:eastAsia="ru-RU"/>
        </w:rPr>
      </w:pPr>
      <w:r w:rsidRPr="004C0E24">
        <w:rPr>
          <w:rFonts w:ascii="Times New Roman" w:hAnsi="Times New Roman"/>
          <w:sz w:val="24"/>
          <w:szCs w:val="24"/>
          <w:lang w:eastAsia="ru-RU"/>
        </w:rPr>
        <w:t>Налоговый кодекс Российской Федерации;</w:t>
      </w:r>
    </w:p>
    <w:p w:rsidR="00DD656D" w:rsidRPr="00DD656D" w:rsidRDefault="00DD656D" w:rsidP="00DD656D">
      <w:pPr>
        <w:numPr>
          <w:ilvl w:val="0"/>
          <w:numId w:val="6"/>
        </w:numPr>
        <w:shd w:val="clear" w:color="auto" w:fill="FFFFFF"/>
        <w:spacing w:after="0" w:line="240" w:lineRule="auto"/>
        <w:ind w:left="539"/>
        <w:outlineLvl w:val="0"/>
        <w:rPr>
          <w:rFonts w:ascii="Times New Roman" w:hAnsi="Times New Roman"/>
          <w:bCs/>
          <w:color w:val="000000"/>
          <w:kern w:val="36"/>
          <w:sz w:val="24"/>
          <w:szCs w:val="24"/>
          <w:lang w:eastAsia="ru-RU"/>
        </w:rPr>
      </w:pPr>
      <w:r w:rsidRPr="00DD656D">
        <w:rPr>
          <w:rFonts w:ascii="Times New Roman" w:hAnsi="Times New Roman"/>
          <w:bCs/>
          <w:color w:val="000000"/>
          <w:kern w:val="36"/>
          <w:sz w:val="24"/>
          <w:szCs w:val="24"/>
          <w:lang w:eastAsia="ru-RU"/>
        </w:rPr>
        <w:t>Федеральный закон "Об автономных учреж</w:t>
      </w:r>
      <w:r>
        <w:rPr>
          <w:rFonts w:ascii="Times New Roman" w:hAnsi="Times New Roman"/>
          <w:bCs/>
          <w:color w:val="000000"/>
          <w:kern w:val="36"/>
          <w:sz w:val="24"/>
          <w:szCs w:val="24"/>
          <w:lang w:eastAsia="ru-RU"/>
        </w:rPr>
        <w:t xml:space="preserve">дениях" от 03.11.2006 N 174-ФЗ </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Федеральный закон от 06.12.2011 N 402-ФЗ "О бухгалтерском учете";</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Федеральный закон от 15.12.2001 N 167-ФЗ "Об обязательном пенсионном страховании в Российской Федерации";</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нормативные правовые акты, регулирующие отношения, связанные с деятельностью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3.2. Правовым основанием обработки персональных данных также являются:</w:t>
      </w:r>
    </w:p>
    <w:p w:rsidR="004C0E24" w:rsidRPr="004C0E24" w:rsidRDefault="004C0E24" w:rsidP="004C0E24">
      <w:pPr>
        <w:numPr>
          <w:ilvl w:val="0"/>
          <w:numId w:val="7"/>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устав </w:t>
      </w:r>
      <w:r w:rsidR="00DD656D">
        <w:rPr>
          <w:rFonts w:ascii="Times New Roman" w:hAnsi="Times New Roman"/>
          <w:sz w:val="24"/>
          <w:szCs w:val="24"/>
          <w:lang w:eastAsia="ru-RU"/>
        </w:rPr>
        <w:t>ГАУ ТО «Казанский ветцентр»</w:t>
      </w:r>
      <w:r w:rsidRPr="004C0E24">
        <w:rPr>
          <w:rFonts w:ascii="Times New Roman" w:hAnsi="Times New Roman"/>
          <w:sz w:val="24"/>
          <w:szCs w:val="24"/>
          <w:lang w:eastAsia="ru-RU"/>
        </w:rPr>
        <w:t>;</w:t>
      </w:r>
    </w:p>
    <w:p w:rsidR="004C0E24" w:rsidRPr="004C0E24" w:rsidRDefault="004C0E24" w:rsidP="004C0E24">
      <w:pPr>
        <w:numPr>
          <w:ilvl w:val="0"/>
          <w:numId w:val="7"/>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договоры, заключаемые между Оператором и субъектами персональных данных;</w:t>
      </w:r>
    </w:p>
    <w:p w:rsidR="004C0E24" w:rsidRPr="004C0E24" w:rsidRDefault="004C0E24" w:rsidP="004C0E24">
      <w:pPr>
        <w:numPr>
          <w:ilvl w:val="0"/>
          <w:numId w:val="7"/>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согласие субъектов персональных данных на обработку их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4. Объем и категории обрабатываемых персональных данных,</w:t>
      </w: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категории субъектов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 Оператор может обрабатывать персональные данные следующих категорий субъектов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4.2.1. Кандидаты для приема на работу к Оператору</w:t>
      </w:r>
      <w:r w:rsidR="00AD0BC3" w:rsidRPr="00AD0BC3">
        <w:rPr>
          <w:rFonts w:ascii="Times New Roman" w:hAnsi="Times New Roman"/>
          <w:sz w:val="24"/>
          <w:szCs w:val="24"/>
          <w:lang w:eastAsia="ru-RU"/>
        </w:rPr>
        <w:t xml:space="preserve"> - для целей исполнения трудового законодательства в рамках трудовых и иных непосредственно связанных с ним отношений, </w:t>
      </w:r>
      <w:bookmarkStart w:id="14" w:name="_Hlk114492559"/>
      <w:r w:rsidR="00AD0BC3" w:rsidRPr="00AD0BC3">
        <w:rPr>
          <w:rFonts w:ascii="Times New Roman" w:hAnsi="Times New Roman"/>
          <w:sz w:val="24"/>
          <w:szCs w:val="24"/>
          <w:lang w:eastAsia="ru-RU"/>
        </w:rPr>
        <w:t>осуществления пропускного режима</w:t>
      </w:r>
      <w:bookmarkEnd w:id="14"/>
      <w:r w:rsidRPr="004C0E24">
        <w:rPr>
          <w:rFonts w:ascii="Times New Roman" w:hAnsi="Times New Roman"/>
          <w:sz w:val="24"/>
          <w:szCs w:val="24"/>
          <w:lang w:eastAsia="ru-RU"/>
        </w:rPr>
        <w:t>:</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гражданство;</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дата и место рождения;</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образовании, опыте работы, квалификации;</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сообщаемые кандидатами в резюме и сопроводительных письмах.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4.2.2. Работники и бывшие работники Оператора</w:t>
      </w:r>
      <w:r w:rsidR="00AD0BC3" w:rsidRPr="00AD0BC3">
        <w:rPr>
          <w:rFonts w:ascii="Times New Roman" w:hAnsi="Times New Roman"/>
          <w:sz w:val="24"/>
          <w:szCs w:val="24"/>
          <w:lang w:eastAsia="ru-RU"/>
        </w:rPr>
        <w:t xml:space="preserve">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r w:rsidRPr="004C0E24">
        <w:rPr>
          <w:rFonts w:ascii="Times New Roman" w:hAnsi="Times New Roman"/>
          <w:sz w:val="24"/>
          <w:szCs w:val="24"/>
          <w:lang w:eastAsia="ru-RU"/>
        </w:rPr>
        <w:t>:</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гражданство;</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дата и место рождения;</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изображение (фотография);</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паспортные данные;</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адрес регистрации по месту жительства;</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адрес фактического проживания;</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индивидуальный номер налогоплательщика;</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страховой номер индивидуального лицевого счета (СНИЛС);</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образовании, квалификации, профессиональной подготовке и повышении квалификации;</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семейное положение, наличие детей, родственные связи;</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 трудовой деятельности, в том числе наличие поощрений, награждений и (или) дисциплинарных взысканий;</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данные о регистрации брака;</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 воинском учете;</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инвалидности;</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удержании алиментов;</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 доходе с предыдущего места работы;</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4.2.3. Члены семьи работников Оператора</w:t>
      </w:r>
      <w:r w:rsidR="00AD0BC3" w:rsidRPr="00AD0BC3">
        <w:rPr>
          <w:rFonts w:ascii="Times New Roman" w:hAnsi="Times New Roman"/>
          <w:sz w:val="24"/>
          <w:szCs w:val="24"/>
          <w:lang w:eastAsia="ru-RU"/>
        </w:rPr>
        <w:t xml:space="preserve"> - для целей исполнения трудового законодательства в рамках трудовых и иных непосредственно связанных с ним отношений</w:t>
      </w:r>
      <w:r w:rsidRPr="004C0E24">
        <w:rPr>
          <w:rFonts w:ascii="Times New Roman" w:hAnsi="Times New Roman"/>
          <w:sz w:val="24"/>
          <w:szCs w:val="24"/>
          <w:lang w:eastAsia="ru-RU"/>
        </w:rPr>
        <w:t>:</w:t>
      </w:r>
    </w:p>
    <w:p w:rsidR="004C0E24" w:rsidRPr="004C0E24"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4C0E24" w:rsidRPr="004C0E24"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степень родства;</w:t>
      </w:r>
    </w:p>
    <w:p w:rsidR="004C0E24" w:rsidRPr="004C0E24"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год рождения;</w:t>
      </w:r>
    </w:p>
    <w:p w:rsidR="004C0E24" w:rsidRPr="004C0E24"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4.2.4. Клиенты и контрагенты Оператора (физические лица)</w:t>
      </w:r>
      <w:r w:rsidR="00AD0BC3">
        <w:rPr>
          <w:rFonts w:ascii="Arial" w:hAnsi="Arial" w:cs="Arial"/>
          <w:sz w:val="20"/>
          <w:szCs w:val="20"/>
        </w:rPr>
        <w:t xml:space="preserve"> </w:t>
      </w:r>
      <w:r w:rsidR="00AD0BC3" w:rsidRPr="00AD0BC3">
        <w:rPr>
          <w:rFonts w:ascii="Times New Roman" w:hAnsi="Times New Roman"/>
          <w:sz w:val="24"/>
          <w:szCs w:val="24"/>
          <w:lang w:eastAsia="ru-RU"/>
        </w:rPr>
        <w:t xml:space="preserve">- для целей осуществления своей деятельности в соответствии с уставом </w:t>
      </w:r>
      <w:r w:rsidR="00C83769">
        <w:rPr>
          <w:rFonts w:ascii="Times New Roman" w:hAnsi="Times New Roman"/>
          <w:sz w:val="24"/>
          <w:szCs w:val="24"/>
          <w:lang w:eastAsia="ru-RU"/>
        </w:rPr>
        <w:t>ГАУ ТО «Казанский ветцентр</w:t>
      </w:r>
      <w:r w:rsidR="00AD0BC3" w:rsidRPr="00AD0BC3">
        <w:rPr>
          <w:rFonts w:ascii="Times New Roman" w:hAnsi="Times New Roman"/>
          <w:sz w:val="24"/>
          <w:szCs w:val="24"/>
          <w:lang w:eastAsia="ru-RU"/>
        </w:rPr>
        <w:t>", осуществления пропускного режима</w:t>
      </w:r>
      <w:r w:rsidRPr="004C0E24">
        <w:rPr>
          <w:rFonts w:ascii="Times New Roman" w:hAnsi="Times New Roman"/>
          <w:sz w:val="24"/>
          <w:szCs w:val="24"/>
          <w:lang w:eastAsia="ru-RU"/>
        </w:rPr>
        <w:t>:</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дата и место рождения;</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паспортные данные;</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адрес регистрации по месту жительства;</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замещаемая должность;</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индивидуальный номер налогоплательщика;</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номер расчетного счета;</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клиентами и контрагентами (физическими лицами), необходимые для заключения и исполнения договоров.</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4.2.5. Представители (работники) клиентов и контрагентов Оператора (юридических лиц)</w:t>
      </w:r>
      <w:r w:rsidR="00AD0BC3" w:rsidRPr="00AD0BC3" w:rsidDel="00E86A2B">
        <w:rPr>
          <w:rFonts w:ascii="Arial" w:hAnsi="Arial" w:cs="Arial"/>
          <w:sz w:val="20"/>
          <w:szCs w:val="20"/>
        </w:rPr>
        <w:t xml:space="preserve"> </w:t>
      </w:r>
      <w:r w:rsidR="00AD0BC3" w:rsidRPr="00AD0BC3">
        <w:rPr>
          <w:rFonts w:ascii="Times New Roman" w:hAnsi="Times New Roman"/>
          <w:sz w:val="24"/>
          <w:szCs w:val="24"/>
          <w:lang w:eastAsia="ru-RU"/>
        </w:rPr>
        <w:t xml:space="preserve">- для целей осуществления своей деятельности в соответствии с уставом </w:t>
      </w:r>
      <w:r w:rsidR="00C83769">
        <w:rPr>
          <w:rFonts w:ascii="Times New Roman" w:hAnsi="Times New Roman"/>
          <w:sz w:val="24"/>
          <w:szCs w:val="24"/>
          <w:lang w:eastAsia="ru-RU"/>
        </w:rPr>
        <w:t>ГАУ ТО «Казанский ветцентр</w:t>
      </w:r>
      <w:r w:rsidR="00AD0BC3" w:rsidRPr="00AD0BC3">
        <w:rPr>
          <w:rFonts w:ascii="Times New Roman" w:hAnsi="Times New Roman"/>
          <w:sz w:val="24"/>
          <w:szCs w:val="24"/>
          <w:lang w:eastAsia="ru-RU"/>
        </w:rPr>
        <w:t>", осуществления пропускного режима</w:t>
      </w:r>
      <w:r w:rsidRPr="004C0E24">
        <w:rPr>
          <w:rFonts w:ascii="Times New Roman" w:hAnsi="Times New Roman"/>
          <w:sz w:val="24"/>
          <w:szCs w:val="24"/>
          <w:lang w:eastAsia="ru-RU"/>
        </w:rPr>
        <w:t>:</w:t>
      </w:r>
    </w:p>
    <w:p w:rsidR="004C0E24" w:rsidRP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4C0E24" w:rsidRP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паспортные данные;</w:t>
      </w:r>
    </w:p>
    <w:p w:rsidR="004C0E24" w:rsidRP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rsidR="004C0E24" w:rsidRP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замещаемая должность;</w:t>
      </w:r>
    </w:p>
    <w:p w:rsidR="004C0E24" w:rsidRP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4C0E24" w:rsidRPr="002B1892"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w:t>
      </w:r>
      <w:r w:rsidRPr="004C0E24">
        <w:rPr>
          <w:rFonts w:ascii="Times New Roman" w:hAnsi="Times New Roman"/>
          <w:sz w:val="24"/>
          <w:szCs w:val="24"/>
          <w:lang w:eastAsia="ru-RU"/>
        </w:rPr>
        <w:lastRenderedPageBreak/>
        <w:t>которых можно установить его личность) осуществляется в соответствии с законодательством Российской Федерации.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5. Порядок и условия обработки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5.1. Обработка персональных данных осуществляется Оператором в соответствии с требованиями законодательства Российской Федерации.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AD0BC3" w:rsidRPr="00AD0BC3" w:rsidRDefault="00AD0BC3" w:rsidP="00AD0BC3">
      <w:p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5.3. Оператор осуществляет обработку персональных данных для каждой цели их обработки следующими способами:</w:t>
      </w:r>
    </w:p>
    <w:p w:rsidR="00AD0BC3" w:rsidRPr="00AD0BC3" w:rsidRDefault="00AD0BC3" w:rsidP="00AD0BC3">
      <w:pPr>
        <w:numPr>
          <w:ilvl w:val="0"/>
          <w:numId w:val="22"/>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неавтоматизированная обработка персональных данных;</w:t>
      </w:r>
    </w:p>
    <w:p w:rsidR="00AD0BC3" w:rsidRPr="00AD0BC3" w:rsidRDefault="00AD0BC3" w:rsidP="00AD0BC3">
      <w:pPr>
        <w:numPr>
          <w:ilvl w:val="0"/>
          <w:numId w:val="22"/>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AD0BC3" w:rsidRPr="00AD0BC3" w:rsidRDefault="00AD0BC3" w:rsidP="00AD0BC3">
      <w:pPr>
        <w:numPr>
          <w:ilvl w:val="0"/>
          <w:numId w:val="22"/>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смешанная обработка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5.5. Обработка персональных данных</w:t>
      </w:r>
      <w:r w:rsidR="00713D53">
        <w:rPr>
          <w:rFonts w:ascii="Times New Roman" w:hAnsi="Times New Roman"/>
          <w:sz w:val="24"/>
          <w:szCs w:val="24"/>
          <w:lang w:eastAsia="ru-RU"/>
        </w:rPr>
        <w:t xml:space="preserve"> </w:t>
      </w:r>
      <w:r w:rsidR="00713D53" w:rsidRPr="00713D53">
        <w:rPr>
          <w:rFonts w:ascii="Times New Roman" w:hAnsi="Times New Roman"/>
          <w:sz w:val="24"/>
          <w:szCs w:val="24"/>
          <w:lang w:eastAsia="ru-RU"/>
        </w:rPr>
        <w:t>для каждой цели обработки, указанной в п. 2.3 Политики,</w:t>
      </w:r>
      <w:r w:rsidRPr="004C0E24">
        <w:rPr>
          <w:rFonts w:ascii="Times New Roman" w:hAnsi="Times New Roman"/>
          <w:sz w:val="24"/>
          <w:szCs w:val="24"/>
          <w:lang w:eastAsia="ru-RU"/>
        </w:rPr>
        <w:t xml:space="preserve"> осуществляется путем:</w:t>
      </w:r>
    </w:p>
    <w:p w:rsidR="004C0E24" w:rsidRPr="004C0E24" w:rsidRDefault="004C0E24" w:rsidP="004C0E24">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получения персональных данных в устной и письменной форме непосредственно от субъектов персональных данных;</w:t>
      </w:r>
    </w:p>
    <w:p w:rsidR="004C0E24" w:rsidRPr="004C0E24" w:rsidRDefault="004C0E24" w:rsidP="004C0E24">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внесения персональных данных в журналы, реестры и информационные системы Оператора;</w:t>
      </w:r>
    </w:p>
    <w:p w:rsidR="004C0E24" w:rsidRPr="004C0E24" w:rsidRDefault="004C0E24" w:rsidP="004C0E24">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использования иных способов обработки персональных данных.</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r w:rsidR="003F7C23" w:rsidRPr="003F7C23">
        <w:rPr>
          <w:rFonts w:ascii="Times New Roman" w:hAnsi="Times New Roman"/>
          <w:sz w:val="24"/>
          <w:szCs w:val="24"/>
          <w:lang w:eastAsia="ru-RU"/>
        </w:rPr>
        <w:t xml:space="preserve">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9333CC" w:rsidRPr="004C0E24" w:rsidRDefault="009333CC" w:rsidP="004C0E24">
      <w:pPr>
        <w:autoSpaceDE w:val="0"/>
        <w:autoSpaceDN w:val="0"/>
        <w:adjustRightInd w:val="0"/>
        <w:spacing w:after="0" w:line="240" w:lineRule="auto"/>
        <w:jc w:val="both"/>
        <w:rPr>
          <w:rFonts w:ascii="Times New Roman" w:hAnsi="Times New Roman"/>
          <w:sz w:val="24"/>
          <w:szCs w:val="24"/>
          <w:lang w:eastAsia="ru-RU"/>
        </w:rPr>
      </w:pPr>
      <w:r w:rsidRPr="009333CC">
        <w:rPr>
          <w:rFonts w:ascii="Times New Roman" w:hAnsi="Times New Roman"/>
          <w:sz w:val="24"/>
          <w:szCs w:val="24"/>
          <w:lang w:eastAsia="ru-RU"/>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rsidR="00E707DB" w:rsidRPr="00E707DB" w:rsidRDefault="00E707DB" w:rsidP="00E707DB">
      <w:pPr>
        <w:autoSpaceDE w:val="0"/>
        <w:autoSpaceDN w:val="0"/>
        <w:adjustRightInd w:val="0"/>
        <w:spacing w:after="0" w:line="240" w:lineRule="auto"/>
        <w:jc w:val="both"/>
        <w:rPr>
          <w:rFonts w:ascii="Times New Roman" w:hAnsi="Times New Roman"/>
          <w:sz w:val="24"/>
          <w:szCs w:val="24"/>
          <w:lang w:eastAsia="ru-RU"/>
        </w:rPr>
      </w:pPr>
      <w:r w:rsidRPr="00E707DB">
        <w:rPr>
          <w:rFonts w:ascii="Times New Roman" w:hAnsi="Times New Roman"/>
          <w:sz w:val="24"/>
          <w:szCs w:val="24"/>
          <w:lang w:eastAsia="ru-RU"/>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определяет угрозы безопасности персональных данных при их обработке;</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создает необходимые условия для работы с персональными данными;</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учет документов, содержащих персональные данные;</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организует работу с информационными системами, в которых обрабатываются персональные данные;</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обучение работников Оператора, осуществляющих обработку персональных данных.</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5.9. Оператор осуществляет хранение персональных данных в форме, позволяющей определить субъекта персональных данных, не дольше, чем этого </w:t>
      </w:r>
      <w:r w:rsidR="00713D53" w:rsidRPr="00713D53">
        <w:rPr>
          <w:rFonts w:ascii="Times New Roman" w:hAnsi="Times New Roman"/>
          <w:sz w:val="24"/>
          <w:szCs w:val="24"/>
          <w:lang w:eastAsia="ru-RU"/>
        </w:rPr>
        <w:t>требует каждая цель</w:t>
      </w:r>
      <w:r w:rsidRPr="004C0E24">
        <w:rPr>
          <w:rFonts w:ascii="Times New Roman" w:hAnsi="Times New Roman"/>
          <w:sz w:val="24"/>
          <w:szCs w:val="24"/>
          <w:lang w:eastAsia="ru-RU"/>
        </w:rPr>
        <w:t xml:space="preserve"> обработки персональных данных, если срок хранения персональных данных не установлен федеральным законом, договором.</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 xml:space="preserve">5.9.1. Персональные данные на бумажных носителях хранятся в </w:t>
      </w:r>
      <w:r w:rsidR="00C83769">
        <w:rPr>
          <w:rFonts w:ascii="Times New Roman" w:hAnsi="Times New Roman"/>
          <w:sz w:val="24"/>
          <w:szCs w:val="24"/>
          <w:lang w:eastAsia="ru-RU"/>
        </w:rPr>
        <w:t>ГАУ ТО «Казанский ветцентр»</w:t>
      </w:r>
      <w:r w:rsidRPr="00713D53">
        <w:rPr>
          <w:rFonts w:ascii="Times New Roman" w:hAnsi="Times New Roman"/>
          <w:sz w:val="24"/>
          <w:szCs w:val="24"/>
          <w:lang w:eastAsia="ru-RU"/>
        </w:rPr>
        <w:t xml:space="preserve"> 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5.10. Оператор прекращает обработку персональных данных в следующих случаях:</w:t>
      </w:r>
    </w:p>
    <w:p w:rsidR="00713D53" w:rsidRPr="00713D53" w:rsidRDefault="00713D53" w:rsidP="00913BED">
      <w:pPr>
        <w:numPr>
          <w:ilvl w:val="0"/>
          <w:numId w:val="31"/>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выявлен факт их неправомерной обработки. Срок - в течение трех рабочих дней с даты выявления;</w:t>
      </w:r>
    </w:p>
    <w:p w:rsidR="00713D53" w:rsidRPr="00713D53" w:rsidRDefault="00713D53" w:rsidP="00913BED">
      <w:pPr>
        <w:numPr>
          <w:ilvl w:val="0"/>
          <w:numId w:val="31"/>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достигнута цель их обработки;</w:t>
      </w:r>
    </w:p>
    <w:p w:rsidR="00713D53" w:rsidRDefault="00713D53" w:rsidP="00913BED">
      <w:pPr>
        <w:numPr>
          <w:ilvl w:val="0"/>
          <w:numId w:val="31"/>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713D53" w:rsidRPr="00713D53" w:rsidRDefault="00713D53" w:rsidP="00713D53">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713D53" w:rsidRPr="00713D53" w:rsidRDefault="00713D53" w:rsidP="00713D53">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713D53" w:rsidRPr="00713D53" w:rsidRDefault="00713D53" w:rsidP="00713D53">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rsidR="00713D53" w:rsidRDefault="00713D53" w:rsidP="00713D53">
      <w:pPr>
        <w:autoSpaceDE w:val="0"/>
        <w:autoSpaceDN w:val="0"/>
        <w:adjustRightInd w:val="0"/>
        <w:spacing w:after="0" w:line="240" w:lineRule="auto"/>
        <w:jc w:val="both"/>
        <w:rPr>
          <w:rFonts w:ascii="Arial" w:hAnsi="Arial" w:cs="Arial"/>
          <w:sz w:val="20"/>
          <w:szCs w:val="20"/>
        </w:rPr>
      </w:pPr>
      <w:r w:rsidRPr="00713D53">
        <w:rPr>
          <w:rFonts w:ascii="Times New Roman" w:hAnsi="Times New Roman"/>
          <w:sz w:val="24"/>
          <w:szCs w:val="24"/>
          <w:lang w:eastAsia="ru-RU"/>
        </w:rP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4C0E24" w:rsidRPr="004C0E24" w:rsidRDefault="00913BED" w:rsidP="004C0E2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5.13</w:t>
      </w:r>
      <w:r w:rsidR="004C0E24" w:rsidRPr="004C0E24">
        <w:rPr>
          <w:rFonts w:ascii="Times New Roman" w:hAnsi="Times New Roman"/>
          <w:sz w:val="24"/>
          <w:szCs w:val="24"/>
          <w:lang w:eastAsia="ru-RU"/>
        </w:rPr>
        <w:t>.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E31D16" w:rsidRDefault="00E31D16" w:rsidP="004C0E24">
      <w:pPr>
        <w:autoSpaceDE w:val="0"/>
        <w:autoSpaceDN w:val="0"/>
        <w:adjustRightInd w:val="0"/>
        <w:spacing w:after="0" w:line="240" w:lineRule="auto"/>
        <w:jc w:val="center"/>
        <w:rPr>
          <w:rFonts w:ascii="Times New Roman" w:hAnsi="Times New Roman"/>
          <w:b/>
          <w:bCs/>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lastRenderedPageBreak/>
        <w:t>6. Актуализация, исправление, удаление</w:t>
      </w:r>
      <w:r w:rsidR="00F375DF">
        <w:rPr>
          <w:rFonts w:ascii="Times New Roman" w:hAnsi="Times New Roman"/>
          <w:b/>
          <w:bCs/>
          <w:sz w:val="24"/>
          <w:szCs w:val="24"/>
          <w:lang w:eastAsia="ru-RU"/>
        </w:rPr>
        <w:t>,</w:t>
      </w:r>
      <w:r w:rsidRPr="004C0E24">
        <w:rPr>
          <w:rFonts w:ascii="Times New Roman" w:hAnsi="Times New Roman"/>
          <w:b/>
          <w:bCs/>
          <w:sz w:val="24"/>
          <w:szCs w:val="24"/>
          <w:lang w:eastAsia="ru-RU"/>
        </w:rPr>
        <w:t xml:space="preserve"> уничтожение</w:t>
      </w:r>
    </w:p>
    <w:p w:rsidR="00913BED" w:rsidRDefault="004C0E24" w:rsidP="004C0E24">
      <w:pPr>
        <w:autoSpaceDE w:val="0"/>
        <w:autoSpaceDN w:val="0"/>
        <w:adjustRightInd w:val="0"/>
        <w:spacing w:after="0" w:line="240" w:lineRule="auto"/>
        <w:jc w:val="center"/>
        <w:rPr>
          <w:rFonts w:ascii="Times New Roman" w:hAnsi="Times New Roman"/>
          <w:b/>
          <w:bCs/>
          <w:sz w:val="24"/>
          <w:szCs w:val="24"/>
          <w:lang w:eastAsia="ru-RU"/>
        </w:rPr>
      </w:pPr>
      <w:r w:rsidRPr="004C0E24">
        <w:rPr>
          <w:rFonts w:ascii="Times New Roman" w:hAnsi="Times New Roman"/>
          <w:b/>
          <w:bCs/>
          <w:sz w:val="24"/>
          <w:szCs w:val="24"/>
          <w:lang w:eastAsia="ru-RU"/>
        </w:rPr>
        <w:t>персональных данных</w:t>
      </w:r>
      <w:r w:rsidR="00012B77">
        <w:rPr>
          <w:rFonts w:ascii="Times New Roman" w:hAnsi="Times New Roman"/>
          <w:b/>
          <w:bCs/>
          <w:sz w:val="24"/>
          <w:szCs w:val="24"/>
          <w:lang w:eastAsia="ru-RU"/>
        </w:rPr>
        <w:t>,</w:t>
      </w:r>
      <w:r w:rsidR="00913BED">
        <w:rPr>
          <w:rFonts w:ascii="Times New Roman" w:hAnsi="Times New Roman"/>
          <w:b/>
          <w:bCs/>
          <w:sz w:val="24"/>
          <w:szCs w:val="24"/>
          <w:lang w:eastAsia="ru-RU"/>
        </w:rPr>
        <w:t xml:space="preserve"> </w:t>
      </w:r>
      <w:r w:rsidRPr="004C0E24">
        <w:rPr>
          <w:rFonts w:ascii="Times New Roman" w:hAnsi="Times New Roman"/>
          <w:b/>
          <w:bCs/>
          <w:sz w:val="24"/>
          <w:szCs w:val="24"/>
          <w:lang w:eastAsia="ru-RU"/>
        </w:rPr>
        <w:t>ответы на запросы субъектов</w:t>
      </w:r>
      <w:r w:rsidR="00F375DF">
        <w:rPr>
          <w:rFonts w:ascii="Times New Roman" w:hAnsi="Times New Roman"/>
          <w:b/>
          <w:bCs/>
          <w:sz w:val="24"/>
          <w:szCs w:val="24"/>
          <w:lang w:eastAsia="ru-RU"/>
        </w:rPr>
        <w:t xml:space="preserve"> </w:t>
      </w:r>
      <w:r w:rsidRPr="004C0E24">
        <w:rPr>
          <w:rFonts w:ascii="Times New Roman" w:hAnsi="Times New Roman"/>
          <w:b/>
          <w:bCs/>
          <w:sz w:val="24"/>
          <w:szCs w:val="24"/>
          <w:lang w:eastAsia="ru-RU"/>
        </w:rPr>
        <w:t>на доступ</w:t>
      </w: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к персональным данным</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Default="004C0E24" w:rsidP="00F375DF">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6.1. </w:t>
      </w:r>
      <w:r w:rsidR="00F375DF" w:rsidRPr="00F375DF">
        <w:rPr>
          <w:rFonts w:ascii="Times New Roman" w:hAnsi="Times New Roman"/>
          <w:sz w:val="24"/>
          <w:szCs w:val="24"/>
          <w:lang w:eastAsia="ru-RU"/>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A2492C" w:rsidRPr="004C0E24" w:rsidRDefault="00A2492C" w:rsidP="00F375DF">
      <w:pPr>
        <w:autoSpaceDE w:val="0"/>
        <w:autoSpaceDN w:val="0"/>
        <w:adjustRightInd w:val="0"/>
        <w:spacing w:after="0" w:line="240" w:lineRule="auto"/>
        <w:jc w:val="both"/>
        <w:rPr>
          <w:rFonts w:ascii="Times New Roman" w:hAnsi="Times New Roman"/>
          <w:sz w:val="24"/>
          <w:szCs w:val="24"/>
          <w:lang w:eastAsia="ru-RU"/>
        </w:rPr>
      </w:pPr>
      <w:r w:rsidRPr="00A2492C">
        <w:rPr>
          <w:rFonts w:ascii="Times New Roman" w:hAnsi="Times New Roman"/>
          <w:sz w:val="24"/>
          <w:szCs w:val="24"/>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Запрос должен содержать:</w:t>
      </w:r>
    </w:p>
    <w:p w:rsidR="004C0E24" w:rsidRPr="004C0E24" w:rsidRDefault="004C0E24" w:rsidP="004C0E24">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4C0E24" w:rsidRPr="004C0E24" w:rsidRDefault="004C0E24" w:rsidP="004C0E24">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4C0E24" w:rsidRPr="004C0E24" w:rsidRDefault="004C0E24" w:rsidP="004C0E24">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подпись субъекта персональных данных или его представителя.</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375DF" w:rsidRPr="004C0E24" w:rsidRDefault="00F375DF" w:rsidP="004C0E24">
      <w:p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w:t>
      </w:r>
      <w:r w:rsidR="00EE561F">
        <w:rPr>
          <w:rFonts w:ascii="Times New Roman" w:hAnsi="Times New Roman"/>
          <w:sz w:val="24"/>
          <w:szCs w:val="24"/>
          <w:lang w:eastAsia="ru-RU"/>
        </w:rPr>
        <w:t>,</w:t>
      </w:r>
      <w:r w:rsidRPr="004C0E24">
        <w:rPr>
          <w:rFonts w:ascii="Times New Roman" w:hAnsi="Times New Roman"/>
          <w:sz w:val="24"/>
          <w:szCs w:val="24"/>
          <w:lang w:eastAsia="ru-RU"/>
        </w:rPr>
        <w:t xml:space="preserve">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w:t>
      </w:r>
      <w:r w:rsidRPr="004C0E24">
        <w:rPr>
          <w:rFonts w:ascii="Times New Roman" w:hAnsi="Times New Roman"/>
          <w:sz w:val="24"/>
          <w:szCs w:val="24"/>
          <w:lang w:eastAsia="ru-RU"/>
        </w:rPr>
        <w:lastRenderedPageBreak/>
        <w:t>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F375DF" w:rsidRPr="00F375DF" w:rsidRDefault="00F375DF" w:rsidP="00F375DF">
      <w:p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F375DF" w:rsidRPr="00F375DF" w:rsidRDefault="00F375DF" w:rsidP="00F375DF">
      <w:pPr>
        <w:numPr>
          <w:ilvl w:val="0"/>
          <w:numId w:val="19"/>
        </w:num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rsidR="00F375DF" w:rsidRDefault="00F375DF" w:rsidP="00F375DF">
      <w:pPr>
        <w:numPr>
          <w:ilvl w:val="0"/>
          <w:numId w:val="19"/>
        </w:num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6.5.</w:t>
      </w:r>
      <w:r>
        <w:rPr>
          <w:rFonts w:ascii="Times New Roman" w:hAnsi="Times New Roman"/>
          <w:sz w:val="24"/>
          <w:szCs w:val="24"/>
          <w:lang w:eastAsia="ru-RU"/>
        </w:rPr>
        <w:t xml:space="preserve"> </w:t>
      </w:r>
      <w:r w:rsidRPr="00913BED">
        <w:rPr>
          <w:rFonts w:ascii="Times New Roman" w:hAnsi="Times New Roman"/>
          <w:sz w:val="24"/>
          <w:szCs w:val="24"/>
          <w:lang w:eastAsia="ru-RU"/>
        </w:rPr>
        <w:t>Порядок уничтожения персональных данных Оператором.</w:t>
      </w:r>
    </w:p>
    <w:p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6.5.1. Условия и сроки уничтожения персональных данных Оператором:</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достижение цели обработки персональных данных либо утрата необходимости достигать эту цель - в течение 30 дней;</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достижение максимальных сроков хранения документов, содержащих персональные данные,</w:t>
      </w:r>
      <w:r>
        <w:rPr>
          <w:rFonts w:ascii="Times New Roman" w:hAnsi="Times New Roman"/>
          <w:sz w:val="24"/>
          <w:szCs w:val="24"/>
          <w:lang w:eastAsia="ru-RU"/>
        </w:rPr>
        <w:t xml:space="preserve"> </w:t>
      </w:r>
      <w:r w:rsidRPr="00913BED">
        <w:rPr>
          <w:rFonts w:ascii="Times New Roman" w:hAnsi="Times New Roman"/>
          <w:sz w:val="24"/>
          <w:szCs w:val="24"/>
          <w:lang w:eastAsia="ru-RU"/>
        </w:rPr>
        <w:t>- в течение 30 дней;</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6.</w:t>
      </w:r>
      <w:r w:rsidR="00F375DF">
        <w:rPr>
          <w:rFonts w:ascii="Times New Roman" w:hAnsi="Times New Roman"/>
          <w:sz w:val="24"/>
          <w:szCs w:val="24"/>
          <w:lang w:eastAsia="ru-RU"/>
        </w:rPr>
        <w:t>5</w:t>
      </w:r>
      <w:r w:rsidR="00913BED">
        <w:rPr>
          <w:rFonts w:ascii="Times New Roman" w:hAnsi="Times New Roman"/>
          <w:sz w:val="24"/>
          <w:szCs w:val="24"/>
          <w:lang w:eastAsia="ru-RU"/>
        </w:rPr>
        <w:t>.2. При достижении цели</w:t>
      </w:r>
      <w:r w:rsidRPr="004C0E24">
        <w:rPr>
          <w:rFonts w:ascii="Times New Roman" w:hAnsi="Times New Roman"/>
          <w:sz w:val="24"/>
          <w:szCs w:val="24"/>
          <w:lang w:eastAsia="ru-RU"/>
        </w:rPr>
        <w:t xml:space="preserve">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4C0E24" w:rsidRPr="004C0E24" w:rsidRDefault="004C0E24" w:rsidP="004C0E24">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4C0E24" w:rsidRPr="004C0E24" w:rsidRDefault="004C0E24" w:rsidP="004C0E24">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913BED" w:rsidRDefault="004C0E24" w:rsidP="00913BED">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 xml:space="preserve">6.5.3. Уничтожение персональных данных осуществляет комиссия, созданная приказом  директора </w:t>
      </w:r>
      <w:r w:rsidR="00C83769">
        <w:rPr>
          <w:rFonts w:ascii="Times New Roman" w:hAnsi="Times New Roman"/>
          <w:sz w:val="24"/>
          <w:szCs w:val="24"/>
          <w:lang w:eastAsia="ru-RU"/>
        </w:rPr>
        <w:t>ГАУ ТО «Казанский ветцентр»</w:t>
      </w:r>
      <w:r w:rsidRPr="00913BED">
        <w:rPr>
          <w:rFonts w:ascii="Times New Roman" w:hAnsi="Times New Roman"/>
          <w:sz w:val="24"/>
          <w:szCs w:val="24"/>
          <w:lang w:eastAsia="ru-RU"/>
        </w:rPr>
        <w:t>".</w:t>
      </w:r>
    </w:p>
    <w:p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6.5.4. Способы уничтожения персональных данных устанавливаются в локальных нормативных актах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sectPr w:rsidR="004C0E24" w:rsidRPr="004C0E24" w:rsidSect="003D1677">
      <w:pgSz w:w="11906" w:h="16838"/>
      <w:pgMar w:top="1134" w:right="850" w:bottom="1134" w:left="1701" w:header="39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9FE" w:rsidRDefault="005D09FE" w:rsidP="00750089">
      <w:pPr>
        <w:spacing w:after="0" w:line="240" w:lineRule="auto"/>
      </w:pPr>
      <w:r>
        <w:separator/>
      </w:r>
    </w:p>
  </w:endnote>
  <w:endnote w:type="continuationSeparator" w:id="0">
    <w:p w:rsidR="005D09FE" w:rsidRDefault="005D09FE" w:rsidP="00750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9FE" w:rsidRDefault="005D09FE" w:rsidP="00750089">
      <w:pPr>
        <w:spacing w:after="0" w:line="240" w:lineRule="auto"/>
      </w:pPr>
      <w:r>
        <w:separator/>
      </w:r>
    </w:p>
  </w:footnote>
  <w:footnote w:type="continuationSeparator" w:id="0">
    <w:p w:rsidR="005D09FE" w:rsidRDefault="005D09FE" w:rsidP="007500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0"/>
    <w:lvl w:ilvl="0">
      <w:start w:val="1"/>
      <w:numFmt w:val="decimal"/>
      <w:lvlText w:val="%1)"/>
      <w:lvlJc w:val="left"/>
      <w:pPr>
        <w:tabs>
          <w:tab w:val="num" w:pos="540"/>
        </w:tabs>
        <w:ind w:left="540" w:hanging="300"/>
      </w:pPr>
      <w:rPr>
        <w:rFonts w:cs="Times New Roman"/>
      </w:rPr>
    </w:lvl>
  </w:abstractNum>
  <w:abstractNum w:abstractNumId="1">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3">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4">
    <w:nsid w:val="02B05A1F"/>
    <w:multiLevelType w:val="hybridMultilevel"/>
    <w:tmpl w:val="413AB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1711A8"/>
    <w:multiLevelType w:val="hybridMultilevel"/>
    <w:tmpl w:val="35FE9AA6"/>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340573"/>
    <w:multiLevelType w:val="hybridMultilevel"/>
    <w:tmpl w:val="6CD48E1C"/>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174F"/>
    <w:multiLevelType w:val="hybridMultilevel"/>
    <w:tmpl w:val="C6041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826355"/>
    <w:multiLevelType w:val="hybridMultilevel"/>
    <w:tmpl w:val="C916F45A"/>
    <w:lvl w:ilvl="0" w:tplc="00000000">
      <w:start w:val="1"/>
      <w:numFmt w:val="bullet"/>
      <w:lvlText w:val=""/>
      <w:lvlJc w:val="left"/>
      <w:pPr>
        <w:ind w:left="720" w:hanging="360"/>
      </w:pPr>
      <w:rPr>
        <w:rFonts w:ascii="Symbol" w:hAnsi="Symbol"/>
      </w:rPr>
    </w:lvl>
    <w:lvl w:ilvl="1" w:tplc="DBC6CD3C">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5D6BBA"/>
    <w:multiLevelType w:val="hybridMultilevel"/>
    <w:tmpl w:val="05086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EE0DFB"/>
    <w:multiLevelType w:val="hybridMultilevel"/>
    <w:tmpl w:val="E9364794"/>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9E30E8"/>
    <w:multiLevelType w:val="hybridMultilevel"/>
    <w:tmpl w:val="E18C5D2A"/>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E47776"/>
    <w:multiLevelType w:val="hybridMultilevel"/>
    <w:tmpl w:val="5212F100"/>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F744E8"/>
    <w:multiLevelType w:val="hybridMultilevel"/>
    <w:tmpl w:val="9C92F9F4"/>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DC29E6"/>
    <w:multiLevelType w:val="hybridMultilevel"/>
    <w:tmpl w:val="0EA41B5A"/>
    <w:lvl w:ilvl="0" w:tplc="00000000">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FD2FEF"/>
    <w:multiLevelType w:val="hybridMultilevel"/>
    <w:tmpl w:val="9D126C7E"/>
    <w:lvl w:ilvl="0" w:tplc="C674E8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2D153F"/>
    <w:multiLevelType w:val="hybridMultilevel"/>
    <w:tmpl w:val="998276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6580A20"/>
    <w:multiLevelType w:val="hybridMultilevel"/>
    <w:tmpl w:val="4E2C7AF6"/>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940F55"/>
    <w:multiLevelType w:val="hybridMultilevel"/>
    <w:tmpl w:val="946C72B6"/>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9"/>
  </w:num>
  <w:num w:numId="18">
    <w:abstractNumId w:val="15"/>
  </w:num>
  <w:num w:numId="19">
    <w:abstractNumId w:val="7"/>
  </w:num>
  <w:num w:numId="20">
    <w:abstractNumId w:val="0"/>
  </w:num>
  <w:num w:numId="21">
    <w:abstractNumId w:val="1"/>
  </w:num>
  <w:num w:numId="22">
    <w:abstractNumId w:val="4"/>
  </w:num>
  <w:num w:numId="23">
    <w:abstractNumId w:val="8"/>
  </w:num>
  <w:num w:numId="24">
    <w:abstractNumId w:val="10"/>
  </w:num>
  <w:num w:numId="25">
    <w:abstractNumId w:val="5"/>
  </w:num>
  <w:num w:numId="26">
    <w:abstractNumId w:val="12"/>
  </w:num>
  <w:num w:numId="27">
    <w:abstractNumId w:val="14"/>
  </w:num>
  <w:num w:numId="28">
    <w:abstractNumId w:val="17"/>
  </w:num>
  <w:num w:numId="29">
    <w:abstractNumId w:val="18"/>
  </w:num>
  <w:num w:numId="30">
    <w:abstractNumId w:val="6"/>
  </w:num>
  <w:num w:numId="31">
    <w:abstractNumId w:val="11"/>
  </w:num>
  <w:num w:numId="32">
    <w:abstractNumId w:val="16"/>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6F5476"/>
    <w:rsid w:val="00012B77"/>
    <w:rsid w:val="000651CE"/>
    <w:rsid w:val="000C1221"/>
    <w:rsid w:val="00170236"/>
    <w:rsid w:val="001A6C6E"/>
    <w:rsid w:val="001E2096"/>
    <w:rsid w:val="001E2617"/>
    <w:rsid w:val="002B1892"/>
    <w:rsid w:val="002D5A25"/>
    <w:rsid w:val="002E6130"/>
    <w:rsid w:val="00347B2E"/>
    <w:rsid w:val="003800B0"/>
    <w:rsid w:val="003B438C"/>
    <w:rsid w:val="003C2394"/>
    <w:rsid w:val="003C5E7A"/>
    <w:rsid w:val="003D1677"/>
    <w:rsid w:val="003E15C3"/>
    <w:rsid w:val="003F0F67"/>
    <w:rsid w:val="003F48EB"/>
    <w:rsid w:val="003F7C23"/>
    <w:rsid w:val="004207D0"/>
    <w:rsid w:val="00442F2B"/>
    <w:rsid w:val="00456C3E"/>
    <w:rsid w:val="004C0E24"/>
    <w:rsid w:val="00513F58"/>
    <w:rsid w:val="0052166A"/>
    <w:rsid w:val="00534D71"/>
    <w:rsid w:val="00536FC2"/>
    <w:rsid w:val="005A5C48"/>
    <w:rsid w:val="005B736C"/>
    <w:rsid w:val="005D09FE"/>
    <w:rsid w:val="005F001B"/>
    <w:rsid w:val="005F06E8"/>
    <w:rsid w:val="005F55A1"/>
    <w:rsid w:val="006E46C8"/>
    <w:rsid w:val="006F5476"/>
    <w:rsid w:val="007075EA"/>
    <w:rsid w:val="00713D53"/>
    <w:rsid w:val="00750089"/>
    <w:rsid w:val="007D609C"/>
    <w:rsid w:val="007E3692"/>
    <w:rsid w:val="00811823"/>
    <w:rsid w:val="008703D0"/>
    <w:rsid w:val="0088702A"/>
    <w:rsid w:val="008D6FC6"/>
    <w:rsid w:val="00913BED"/>
    <w:rsid w:val="0091482D"/>
    <w:rsid w:val="009333CC"/>
    <w:rsid w:val="00967C7C"/>
    <w:rsid w:val="009F1E07"/>
    <w:rsid w:val="00A0026D"/>
    <w:rsid w:val="00A216C6"/>
    <w:rsid w:val="00A2492C"/>
    <w:rsid w:val="00A62A57"/>
    <w:rsid w:val="00AC10D5"/>
    <w:rsid w:val="00AD0BC3"/>
    <w:rsid w:val="00B41C33"/>
    <w:rsid w:val="00BC3030"/>
    <w:rsid w:val="00BE5E17"/>
    <w:rsid w:val="00C03A9C"/>
    <w:rsid w:val="00C044A3"/>
    <w:rsid w:val="00C34B6A"/>
    <w:rsid w:val="00C3548E"/>
    <w:rsid w:val="00C508D4"/>
    <w:rsid w:val="00C62D30"/>
    <w:rsid w:val="00C83769"/>
    <w:rsid w:val="00CA463B"/>
    <w:rsid w:val="00CC21FA"/>
    <w:rsid w:val="00CF0447"/>
    <w:rsid w:val="00CF3630"/>
    <w:rsid w:val="00D03863"/>
    <w:rsid w:val="00D615AF"/>
    <w:rsid w:val="00D716B7"/>
    <w:rsid w:val="00D7377D"/>
    <w:rsid w:val="00DD656D"/>
    <w:rsid w:val="00E31D16"/>
    <w:rsid w:val="00E707DB"/>
    <w:rsid w:val="00E855C3"/>
    <w:rsid w:val="00E86A2B"/>
    <w:rsid w:val="00E86FA9"/>
    <w:rsid w:val="00EB0888"/>
    <w:rsid w:val="00EE561F"/>
    <w:rsid w:val="00EF1160"/>
    <w:rsid w:val="00F375DF"/>
    <w:rsid w:val="00FC13D8"/>
    <w:rsid w:val="00FC3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F1160"/>
    <w:pPr>
      <w:spacing w:after="200" w:line="276" w:lineRule="auto"/>
    </w:pPr>
    <w:rPr>
      <w:rFonts w:cs="Times New Roman"/>
      <w:sz w:val="22"/>
      <w:szCs w:val="22"/>
      <w:lang w:eastAsia="en-US"/>
    </w:rPr>
  </w:style>
  <w:style w:type="paragraph" w:styleId="1">
    <w:name w:val="heading 1"/>
    <w:basedOn w:val="a"/>
    <w:link w:val="10"/>
    <w:uiPriority w:val="9"/>
    <w:qFormat/>
    <w:rsid w:val="00DD656D"/>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D656D"/>
    <w:rPr>
      <w:rFonts w:ascii="Times New Roman" w:hAnsi="Times New Roman" w:cs="Times New Roman"/>
      <w:b/>
      <w:bCs/>
      <w:kern w:val="36"/>
      <w:sz w:val="48"/>
      <w:szCs w:val="48"/>
    </w:rPr>
  </w:style>
  <w:style w:type="table" w:styleId="a3">
    <w:name w:val="Table Grid"/>
    <w:basedOn w:val="a1"/>
    <w:uiPriority w:val="59"/>
    <w:rsid w:val="006F547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basedOn w:val="a"/>
    <w:link w:val="ConsNonformat0"/>
    <w:rsid w:val="006F5476"/>
    <w:pPr>
      <w:jc w:val="both"/>
    </w:pPr>
    <w:rPr>
      <w:rFonts w:ascii="Courier New" w:hAnsi="Courier New" w:cs="Courier New"/>
      <w:sz w:val="20"/>
      <w:lang w:val="en-US"/>
    </w:rPr>
  </w:style>
  <w:style w:type="character" w:customStyle="1" w:styleId="ConsNonformat0">
    <w:name w:val="ConsNonformat Знак"/>
    <w:link w:val="ConsNonformat"/>
    <w:locked/>
    <w:rsid w:val="006F5476"/>
    <w:rPr>
      <w:rFonts w:ascii="Courier New" w:hAnsi="Courier New"/>
      <w:sz w:val="22"/>
      <w:lang w:val="en-US" w:eastAsia="en-US"/>
    </w:rPr>
  </w:style>
  <w:style w:type="paragraph" w:customStyle="1" w:styleId="ConsDTNonformat">
    <w:name w:val="ConsDTNonformat"/>
    <w:basedOn w:val="a"/>
    <w:link w:val="ConsDTNonformat0"/>
    <w:rsid w:val="006F5476"/>
    <w:pPr>
      <w:jc w:val="both"/>
    </w:pPr>
    <w:rPr>
      <w:rFonts w:ascii="Courier New" w:hAnsi="Courier New" w:cs="Courier New"/>
      <w:lang w:val="en-US"/>
    </w:rPr>
  </w:style>
  <w:style w:type="character" w:customStyle="1" w:styleId="ConsDTNonformat0">
    <w:name w:val="ConsDTNonformat Знак"/>
    <w:link w:val="ConsDTNonformat"/>
    <w:locked/>
    <w:rsid w:val="006F5476"/>
    <w:rPr>
      <w:rFonts w:ascii="Courier New" w:hAnsi="Courier New"/>
      <w:sz w:val="22"/>
      <w:lang w:val="en-US" w:eastAsia="en-US"/>
    </w:rPr>
  </w:style>
  <w:style w:type="paragraph" w:customStyle="1" w:styleId="ConsNormal">
    <w:name w:val="ConsNormal"/>
    <w:rsid w:val="00456C3E"/>
    <w:pPr>
      <w:autoSpaceDE w:val="0"/>
      <w:autoSpaceDN w:val="0"/>
      <w:adjustRightInd w:val="0"/>
      <w:jc w:val="both"/>
    </w:pPr>
    <w:rPr>
      <w:rFonts w:ascii="Courier New" w:hAnsi="Courier New" w:cs="Courier New"/>
    </w:rPr>
  </w:style>
  <w:style w:type="paragraph" w:styleId="a4">
    <w:name w:val="header"/>
    <w:basedOn w:val="a"/>
    <w:link w:val="a5"/>
    <w:uiPriority w:val="99"/>
    <w:rsid w:val="00750089"/>
    <w:pPr>
      <w:tabs>
        <w:tab w:val="center" w:pos="4677"/>
        <w:tab w:val="right" w:pos="9355"/>
      </w:tabs>
    </w:pPr>
  </w:style>
  <w:style w:type="character" w:customStyle="1" w:styleId="a5">
    <w:name w:val="Верхний колонтитул Знак"/>
    <w:basedOn w:val="a0"/>
    <w:link w:val="a4"/>
    <w:uiPriority w:val="99"/>
    <w:locked/>
    <w:rsid w:val="00750089"/>
    <w:rPr>
      <w:rFonts w:cs="Times New Roman"/>
      <w:sz w:val="22"/>
      <w:lang w:eastAsia="en-US"/>
    </w:rPr>
  </w:style>
  <w:style w:type="paragraph" w:styleId="a6">
    <w:name w:val="footer"/>
    <w:basedOn w:val="a"/>
    <w:link w:val="a7"/>
    <w:uiPriority w:val="99"/>
    <w:rsid w:val="00750089"/>
    <w:pPr>
      <w:tabs>
        <w:tab w:val="center" w:pos="4677"/>
        <w:tab w:val="right" w:pos="9355"/>
      </w:tabs>
    </w:pPr>
  </w:style>
  <w:style w:type="character" w:customStyle="1" w:styleId="a7">
    <w:name w:val="Нижний колонтитул Знак"/>
    <w:basedOn w:val="a0"/>
    <w:link w:val="a6"/>
    <w:uiPriority w:val="99"/>
    <w:locked/>
    <w:rsid w:val="00750089"/>
    <w:rPr>
      <w:rFonts w:cs="Times New Roman"/>
      <w:sz w:val="22"/>
      <w:lang w:eastAsia="en-US"/>
    </w:rPr>
  </w:style>
  <w:style w:type="paragraph" w:styleId="a8">
    <w:name w:val="Balloon Text"/>
    <w:basedOn w:val="a"/>
    <w:link w:val="a9"/>
    <w:uiPriority w:val="99"/>
    <w:rsid w:val="00750089"/>
    <w:pPr>
      <w:spacing w:after="0" w:line="240" w:lineRule="auto"/>
    </w:pPr>
    <w:rPr>
      <w:rFonts w:ascii="Tahoma" w:hAnsi="Tahoma" w:cs="Tahoma"/>
      <w:sz w:val="16"/>
      <w:szCs w:val="16"/>
    </w:rPr>
  </w:style>
  <w:style w:type="character" w:customStyle="1" w:styleId="a9">
    <w:name w:val="Текст выноски Знак"/>
    <w:basedOn w:val="a0"/>
    <w:link w:val="a8"/>
    <w:uiPriority w:val="99"/>
    <w:locked/>
    <w:rsid w:val="00750089"/>
    <w:rPr>
      <w:rFonts w:ascii="Tahoma" w:hAnsi="Tahoma" w:cs="Times New Roman"/>
      <w:sz w:val="16"/>
      <w:lang w:eastAsia="en-US"/>
    </w:rPr>
  </w:style>
  <w:style w:type="paragraph" w:styleId="aa">
    <w:name w:val="List Paragraph"/>
    <w:basedOn w:val="a"/>
    <w:uiPriority w:val="34"/>
    <w:qFormat/>
    <w:rsid w:val="00913BED"/>
    <w:pPr>
      <w:spacing w:after="160" w:line="259" w:lineRule="auto"/>
      <w:ind w:left="720"/>
      <w:contextualSpacing/>
    </w:pPr>
  </w:style>
  <w:style w:type="paragraph" w:customStyle="1" w:styleId="ConsPlusNormal">
    <w:name w:val="ConsPlusNormal"/>
    <w:rsid w:val="00E707DB"/>
    <w:pPr>
      <w:widowControl w:val="0"/>
      <w:autoSpaceDE w:val="0"/>
      <w:autoSpaceDN w:val="0"/>
      <w:adjustRightInd w:val="0"/>
    </w:pPr>
    <w:rPr>
      <w:rFonts w:ascii="Arial" w:eastAsiaTheme="minorEastAsia" w:hAnsi="Arial" w:cs="Arial"/>
    </w:rPr>
  </w:style>
  <w:style w:type="paragraph" w:customStyle="1" w:styleId="no-indent">
    <w:name w:val="no-indent"/>
    <w:basedOn w:val="a"/>
    <w:rsid w:val="00DD656D"/>
    <w:pPr>
      <w:spacing w:before="100" w:beforeAutospacing="1" w:after="100" w:afterAutospacing="1" w:line="240" w:lineRule="auto"/>
    </w:pPr>
    <w:rPr>
      <w:rFonts w:ascii="Times New Roman" w:hAnsi="Times New Roman"/>
      <w:sz w:val="24"/>
      <w:szCs w:val="24"/>
      <w:lang w:eastAsia="ru-RU"/>
    </w:rPr>
  </w:style>
  <w:style w:type="paragraph" w:customStyle="1" w:styleId="ConsPlusNonformat">
    <w:name w:val="ConsPlusNonformat"/>
    <w:uiPriority w:val="99"/>
    <w:rsid w:val="002D5A25"/>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016688984">
      <w:marLeft w:val="0"/>
      <w:marRight w:val="0"/>
      <w:marTop w:val="0"/>
      <w:marBottom w:val="0"/>
      <w:divBdr>
        <w:top w:val="none" w:sz="0" w:space="0" w:color="auto"/>
        <w:left w:val="none" w:sz="0" w:space="0" w:color="auto"/>
        <w:bottom w:val="none" w:sz="0" w:space="0" w:color="auto"/>
        <w:right w:val="none" w:sz="0" w:space="0" w:color="auto"/>
      </w:divBdr>
      <w:divsChild>
        <w:div w:id="1016688983">
          <w:marLeft w:val="0"/>
          <w:marRight w:val="0"/>
          <w:marTop w:val="0"/>
          <w:marBottom w:val="0"/>
          <w:divBdr>
            <w:top w:val="none" w:sz="0" w:space="0" w:color="auto"/>
            <w:left w:val="none" w:sz="0" w:space="0" w:color="auto"/>
            <w:bottom w:val="none" w:sz="0" w:space="0" w:color="auto"/>
            <w:right w:val="none" w:sz="0" w:space="0" w:color="auto"/>
          </w:divBdr>
        </w:div>
        <w:div w:id="101668898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3956</Words>
  <Characters>22553</Characters>
  <Application>Microsoft Office Word</Application>
  <DocSecurity>0</DocSecurity>
  <Lines>187</Lines>
  <Paragraphs>52</Paragraphs>
  <ScaleCrop>false</ScaleCrop>
  <Company>VMI</Company>
  <LinksUpToDate>false</LinksUpToDate>
  <CharactersWithSpaces>26457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LLC Entron</cp:lastModifiedBy>
  <cp:revision>2</cp:revision>
  <cp:lastPrinted>2023-07-18T04:03:00Z</cp:lastPrinted>
  <dcterms:created xsi:type="dcterms:W3CDTF">2023-09-05T11:34:00Z</dcterms:created>
  <dcterms:modified xsi:type="dcterms:W3CDTF">2023-09-05T11:34:00Z</dcterms:modified>
</cp:coreProperties>
</file>